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A0776" w14:textId="77777777" w:rsidR="00D61DDF" w:rsidRPr="006E0A92" w:rsidRDefault="00D61DDF" w:rsidP="00D61DDF">
      <w:pPr>
        <w:pStyle w:val="Heading1"/>
        <w:numPr>
          <w:ilvl w:val="0"/>
          <w:numId w:val="0"/>
        </w:numPr>
        <w:spacing w:before="0" w:line="360" w:lineRule="auto"/>
        <w:ind w:left="432"/>
        <w:jc w:val="center"/>
        <w:rPr>
          <w:rFonts w:ascii="Times New Roman" w:hAnsi="Times New Roman" w:cs="Times New Roman"/>
          <w:b/>
          <w:color w:val="auto"/>
          <w:sz w:val="24"/>
          <w:szCs w:val="24"/>
          <w:lang w:val="en-US"/>
        </w:rPr>
      </w:pPr>
      <w:r w:rsidRPr="006E0A92">
        <w:rPr>
          <w:rFonts w:ascii="Times New Roman" w:hAnsi="Times New Roman" w:cs="Times New Roman"/>
          <w:b/>
          <w:color w:val="auto"/>
          <w:sz w:val="24"/>
          <w:szCs w:val="24"/>
          <w:lang w:val="en-US"/>
        </w:rPr>
        <w:t>BAB V</w:t>
      </w:r>
    </w:p>
    <w:p w14:paraId="5FBD0731" w14:textId="77777777" w:rsidR="00D61DDF" w:rsidRPr="006E0A92" w:rsidRDefault="00D61DDF" w:rsidP="00D61DDF">
      <w:pPr>
        <w:pStyle w:val="Heading1"/>
        <w:numPr>
          <w:ilvl w:val="0"/>
          <w:numId w:val="0"/>
        </w:numPr>
        <w:spacing w:before="0" w:line="360" w:lineRule="auto"/>
        <w:ind w:left="432"/>
        <w:jc w:val="center"/>
        <w:rPr>
          <w:rFonts w:ascii="Times New Roman" w:hAnsi="Times New Roman" w:cs="Times New Roman"/>
          <w:b/>
          <w:color w:val="auto"/>
          <w:sz w:val="24"/>
          <w:szCs w:val="24"/>
          <w:lang w:val="en-US"/>
        </w:rPr>
      </w:pPr>
      <w:bookmarkStart w:id="0" w:name="_Toc201279706"/>
      <w:r w:rsidRPr="006E0A92">
        <w:rPr>
          <w:rFonts w:ascii="Times New Roman" w:hAnsi="Times New Roman" w:cs="Times New Roman"/>
          <w:b/>
          <w:color w:val="auto"/>
          <w:sz w:val="24"/>
          <w:szCs w:val="24"/>
          <w:lang w:val="en-US"/>
        </w:rPr>
        <w:t>PEMBAHASAN</w:t>
      </w:r>
      <w:bookmarkEnd w:id="0"/>
    </w:p>
    <w:p w14:paraId="71C9CE05" w14:textId="77777777" w:rsidR="00D61DDF" w:rsidRPr="006E0A92" w:rsidRDefault="00D61DDF" w:rsidP="00D61DDF">
      <w:pPr>
        <w:rPr>
          <w:lang w:val="en-US"/>
        </w:rPr>
      </w:pPr>
    </w:p>
    <w:p w14:paraId="65F1933F" w14:textId="5F27F255" w:rsidR="00D61DDF" w:rsidRPr="00D61DDF" w:rsidRDefault="00D61DDF" w:rsidP="00D61DDF">
      <w:pPr>
        <w:pStyle w:val="ListParagraph"/>
        <w:numPr>
          <w:ilvl w:val="1"/>
          <w:numId w:val="5"/>
        </w:numPr>
        <w:tabs>
          <w:tab w:val="left" w:pos="1080"/>
        </w:tabs>
        <w:spacing w:after="0" w:line="360" w:lineRule="auto"/>
        <w:ind w:left="709" w:hanging="709"/>
        <w:jc w:val="both"/>
        <w:outlineLvl w:val="1"/>
        <w:rPr>
          <w:rFonts w:ascii="Times New Roman" w:hAnsi="Times New Roman" w:cs="Times New Roman"/>
          <w:b/>
          <w:sz w:val="24"/>
          <w:szCs w:val="24"/>
          <w:lang w:val="en-US"/>
        </w:rPr>
      </w:pPr>
      <w:bookmarkStart w:id="1" w:name="_Toc201279707"/>
      <w:r>
        <w:rPr>
          <w:rFonts w:ascii="Times New Roman" w:hAnsi="Times New Roman" w:cs="Times New Roman"/>
          <w:b/>
          <w:sz w:val="24"/>
          <w:szCs w:val="24"/>
          <w:lang w:val="en-US"/>
        </w:rPr>
        <w:t xml:space="preserve">  </w:t>
      </w:r>
      <w:r w:rsidRPr="00D61DDF">
        <w:rPr>
          <w:rFonts w:ascii="Times New Roman" w:hAnsi="Times New Roman" w:cs="Times New Roman"/>
          <w:b/>
          <w:sz w:val="24"/>
          <w:szCs w:val="24"/>
          <w:lang w:val="en-US"/>
        </w:rPr>
        <w:t>Pengkajian</w:t>
      </w:r>
      <w:bookmarkEnd w:id="1"/>
    </w:p>
    <w:p w14:paraId="7FAAB46B"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Pengkajian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merupakan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langkah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meliputi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pengumpulan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verifikasi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pengelompokan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interpretasi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dokumentasi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sistematis.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Kelengkapan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kebenaran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langsung</w:t>
      </w:r>
      <w:r w:rsidRPr="006E0A92">
        <w:rPr>
          <w:rFonts w:ascii="Times New Roman" w:hAnsi="Times New Roman" w:cs="Times New Roman"/>
          <w:color w:val="FFFFFF" w:themeColor="background1"/>
          <w:sz w:val="16"/>
          <w:szCs w:val="24"/>
          <w:u w:color="FFFFFF" w:themeColor="background1"/>
          <w:vertAlign w:val="subscript"/>
          <w:lang w:val="en-US"/>
        </w:rPr>
        <w:t xml:space="preserve"> i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keakuratan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selanjutnya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{"citationItems":[{"id":"ITEM-1","itemData":{"ISBN":"9786026035189","abstract":"Jim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Kediri","id":"ITEM-1","issued":{"date-parts":[["2021"]]},"number-of-pages":"1-7","title":"Proses Keperawatan","type":"book","volume":"01"},"uris":["http://www.mendeley.com/documents/?uuid=02c558d2-a452-4112-8dd1-d2d0285c2e7f"]}],"mendeley":{"formattedCitation":"(Kurniawati, 2021)","plainTextFormattedCitation":"(Kurniawati, 2021)","previouslyFormattedCitation":"(Kurniawati, 2021)"},"properties":{"noteIndex":0},"schema":"https://github.com/citation-style-language/schema/raw/master/csl-citation.json"}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(Kurniawati,</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2021)</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52D87996"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Berdasarkan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teori,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presipitasi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didapatkan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lanjut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organisme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gram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positif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streptococcus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streptococcus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aerous,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streptococcus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pyogenesis.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Adapun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bakteri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gram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negatif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haemophilus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infulenza,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Klebsiella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aeruginosa.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disebabkan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influenza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penyebarannya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udara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droplet.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utama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dikenal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sebagai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cytomegalovirus.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histoplasmosis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menyebar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melalui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udara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ditemukan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kotoran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burung,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tanah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kompos.dan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protozoa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biasanya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menjangkit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seseorang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mengalami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immunosupresi</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Dada,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dkk,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2022).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predisposisi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hidup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sehat,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perokok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maupun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asupan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nutrisi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w:t>
      </w:r>
      <w:proofErr w:type="gramStart"/>
      <w:r w:rsidRPr="006E0A92">
        <w:rPr>
          <w:rFonts w:ascii="Times New Roman" w:hAnsi="Times New Roman" w:cs="Times New Roman"/>
          <w:color w:val="FFFFFF" w:themeColor="background1"/>
          <w:sz w:val="16"/>
          <w:szCs w:val="24"/>
          <w:u w:color="FFFFFF" w:themeColor="background1"/>
          <w:vertAlign w:val="subscript"/>
          <w:lang w:val="en-US"/>
        </w:rPr>
        <w:t>i</w:t>
      </w:r>
      <w:r w:rsidRPr="006E0A92">
        <w:rPr>
          <w:rFonts w:ascii="Times New Roman" w:hAnsi="Times New Roman" w:cs="Times New Roman"/>
          <w:sz w:val="24"/>
          <w:szCs w:val="24"/>
          <w:lang w:val="en-US"/>
        </w:rPr>
        <w:t>(</w:t>
      </w:r>
      <w:proofErr w:type="gramEnd"/>
      <w:r w:rsidRPr="006E0A92">
        <w:rPr>
          <w:rFonts w:ascii="Times New Roman" w:hAnsi="Times New Roman" w:cs="Times New Roman"/>
          <w:sz w:val="24"/>
          <w:szCs w:val="24"/>
          <w:lang w:val="en-US"/>
        </w:rPr>
        <w:t>anak-anak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dibawah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tahun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lansia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65</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tahun),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kondisi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diderita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misalnya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penderita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HIV/AIDS,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kanker,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kronis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seperti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jantung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diabetes,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nosocomial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rumah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sedang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dirawat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kesehatan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Berdasarkan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pengkajian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kasus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utama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paparan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asap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rokok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usia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perspective","author":[{"dropping-particle":"","family":"Widianita","given":"Dkk","non-dropping-particle":"","parse-names":false,"suffix":""}],"container-title":"AT-TAWASSUTH: Jurnal Ekonomi Islam","id":"ITEM-1","issue":"I","issued":{"date-parts":[["2023"]]},"page":"1-19","title":"ASUHAN KEPERAWATAN PADA An. A DENGAN DIAGNOSIS MEDIS BRONKOPNEUMONIA DI RUANG 5 RSPAL Dr. RAMELAN SURABAYA Karya","type":"article-journal","volume":"VIII"},"uris":["http://www.mendeley.com/documents/?uuid=6009ca05-2fab-4e6a-a17f-9c112fa98fa2"]}],"mendeley":{"formattedCitation":"(Widianita, 2023)","plainTextFormattedCitation":"(Widianita, 2023)","previouslyFormattedCitation":"(Widianita, 2023)"},"properties":{"noteIndex":0},"schema":"https://github.com/citation-style-language/schema/raw/master/csl-citation.json"}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(Widianita,</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2023)</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55BD4E20"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 xml:space="preserve">Pemeriksaan penunjang yang dilakukan yaitu pemeriksaan radiologi foto thorax. Berdasarkan tinjauan teori, pemeriksaan foto thorax pada pasien bronkopneumonia menunjukkan konsolidasi lobar yang seringkali dijumpai pada infeksi pneumokokal atau Klebsiella. Infiltrate multiple dijumpai pada infeksi </w:t>
      </w:r>
      <w:r w:rsidRPr="006E0A92">
        <w:rPr>
          <w:rFonts w:ascii="Times New Roman" w:hAnsi="Times New Roman" w:cs="Times New Roman"/>
          <w:sz w:val="24"/>
          <w:szCs w:val="24"/>
          <w:lang w:val="en-US"/>
        </w:rPr>
        <w:lastRenderedPageBreak/>
        <w:t xml:space="preserve">stafilokokus dan haemofilus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2010).","author":[{"dropping-particle":"","family":"Ekayani","given":"","non-dropping-particle":"","parse-names":false,"suffix":""}],"id":"ITEM-1","issue":"February","issued":{"date-parts":[["2022"]]},"page":"1-9","title":"ASUHAN KEPERAWATAN PADA An. TP BRONKOPNEUMONIA DENGAN KETIDAKEFEKTIFAN BERSIHAN JALAN NAFAS DI RUANG ANGGREK BRSUD KABUPATEN TABANAN","type":"article-journal","volume":"2507"},"uris":["http://www.mendeley.com/documents/?uuid=7c2dd93c-b0bc-4e1f-b1bc-2cec40fd4038"]}],"mendeley":{"formattedCitation":"(Ekayani, 2022)","plainTextFormattedCitation":"(Ekayani, 2022)","previouslyFormattedCitation":"(Ekayani,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(Ekayani, 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 xml:space="preserve">. Dan dilakukan pemeriksaan foto thorax pada An. R.M didapatkan hasil Hasil dan Kesan Paru: infiltrat di kedua perihilar dan paracardial yang artinya adanya area padat di sekitar hilus paru dan di dekat area jantung pada kedua sisi paru-paru, </w:t>
      </w:r>
      <w:proofErr w:type="gramStart"/>
      <w:r w:rsidRPr="006E0A92">
        <w:rPr>
          <w:rFonts w:ascii="Times New Roman" w:hAnsi="Times New Roman" w:cs="Times New Roman"/>
          <w:sz w:val="24"/>
          <w:szCs w:val="24"/>
          <w:lang w:val="en-US"/>
        </w:rPr>
        <w:t>Hilus :</w:t>
      </w:r>
      <w:proofErr w:type="gramEnd"/>
      <w:r w:rsidRPr="006E0A92">
        <w:rPr>
          <w:rFonts w:ascii="Times New Roman" w:hAnsi="Times New Roman" w:cs="Times New Roman"/>
          <w:sz w:val="24"/>
          <w:szCs w:val="24"/>
          <w:lang w:val="en-US"/>
        </w:rPr>
        <w:t xml:space="preserve"> KGB hilus tak menebal Cor CTI normal yang artinya tidak ada pembesaran pada kelenjar getah bening di daerah hilus (bagian tengah paru-paru) dan ukuran jantung berada dalam batas normal, Aorta normal Kedua sinus dan diafragma baik (Budiono, 2020). Conclusion </w:t>
      </w:r>
      <w:r w:rsidRPr="006E0A92">
        <w:rPr>
          <w:rFonts w:ascii="Times New Roman" w:hAnsi="Times New Roman" w:cs="Times New Roman"/>
          <w:i/>
          <w:sz w:val="24"/>
          <w:szCs w:val="24"/>
          <w:lang w:val="en-US"/>
        </w:rPr>
        <w:t xml:space="preserve">Bronchopneumonia </w:t>
      </w:r>
    </w:p>
    <w:p w14:paraId="5A6B0B46"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 xml:space="preserve">Tanda dan gejala yang ada di tinjauan teori dan ada di tinjauan kasus yaitu demam, terdapat bunyi napas tambahan mengi, sesak napas, pernapasan cepat, batuk berlendir dan lemas. Peradangan pada paru-paru menyebabkan terjadinya demam pada anak. Bunyi napas mengi terjadi karena ada penyempitan jalan napas, batuk berlendir terjadi karena penumpukan secret di saluran pernapasan </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uthor":[{"dropping-particle":"","family":"Latifah","given":"Hani.","non-dropping-particle":"","parse-names":false,"suffix":""},{"dropping-particle":"","family":"Nurjanah","given":"Esti.","non-dropping-particle":"","parse-names":false,"suffix":""},{"dropping-particle":"","family":"Ahmat","given":"Zakiudin","non-dropping-particle":"","parse-names":false,"suffix":""}],"container-title":"Jurnal Ilmu Kesehatan","id":"ITEM-1","issued":{"date-parts":[["2024"]]},"title":"Asuhan Keperawatan Pada An.K Dengan Gangguan Sistem Pernapasan: Bronkopneumonia di RSUD Dr. Soeselo Kabupaten Tegal","type":"article-journal"},"uris":["http://www.mendeley.com/documents/?uuid=03e4fdc7-81c1-4b07-98e4-e63c08addcba"]}],"mendeley":{"formattedCitation":"(Latifah et al., 2024)","manualFormatting":"(Latifah, dkk, 2024)","plainTextFormattedCitation":"(Latifah et al., 2024)","previouslyFormattedCitation":"(Latifah et al., 2024)"},"properties":{"noteIndex":0},"schema":"https://github.com/citation-style-language/schema/raw/master/csl-citation.json"}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(Latifah, dkk, 2024)</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579C5A9D"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Tanda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teori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kasus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muntah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diare.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rangsangan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batuk.</w:t>
      </w:r>
      <w:r w:rsidRPr="006E0A92">
        <w:rPr>
          <w:rFonts w:ascii="Times New Roman" w:hAnsi="Times New Roman" w:cs="Times New Roman"/>
          <w:color w:val="FFFFFF" w:themeColor="background1"/>
          <w:sz w:val="16"/>
          <w:szCs w:val="24"/>
          <w:u w:color="FFFFFF" w:themeColor="background1"/>
          <w:vertAlign w:val="subscript"/>
          <w:lang w:val="en-US"/>
        </w:rPr>
        <w:t xml:space="preserve"> i i</w:t>
      </w:r>
      <w:r w:rsidRPr="006E0A92">
        <w:rPr>
          <w:rFonts w:ascii="Times New Roman" w:hAnsi="Times New Roman" w:cs="Times New Roman"/>
          <w:sz w:val="24"/>
          <w:szCs w:val="24"/>
          <w:lang w:val="en-US"/>
        </w:rPr>
        <w:t>Diare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umum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Meskipun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begitu,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diare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beberapa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beberapa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alasan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samping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antibiotik,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virus,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dehidrasi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zat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beracun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{"citationItems":[{"id":"ITEM-1","itemData":{"abstract":"Menopause adalah berhentinya menstruasi di ovarium karena hilangnya aktivitas hormonal dan dipengaruhi oleh faktor kesehatan, genetik, dan pola hidup pada wanita. Masa menopause membutuhkan kesiapan dan penerimaan diri, baik secara fisik maupun secara psikologis. Mempersiapkan dan menerima diri tentunya menjadi hal yang terpenting dalam menghadapi masa menopause. Tujuan penelitian ini adalah untuk mengetahui apakah ada hubungan antara kesiapan ibu dalam menghadapi masa menopause dengan penerimaan perubahan yang terjadi pada ibu menopause di Kelurahan Kunjung Mae Kota Makassar. Jenis penelitian ini adalah observasional analitik dengan desain cross-sectional study. Populasi dalam penelitian ini adalah semua ibu yang berada pada masa menopause. Metode pengambilan sampel yaitu secara non-probability sampling dengan jumlah sampel 40 responden yang telah memenuhi kriteria inklusi dan ekslusi. Pengumpulan data dengan menggunakan Kuesioner, data yang ada dianalisis menggunakan uji statistik Chi-Square dengan tingkat kemaknaan α = 0,05 dengan tabel 2x2 yang di baca Fisher’s Exact Test diperoleh nilai p = 0,001 dimana nilai α = 0,05. Hal ini menunjukkan bahwa nilai p = (0,001) &lt; α = (0,05), maka hipotesis alternatif (Ha) diterima dan hipotesis nol (Ho) ditolak, artinya ada hubungan antara kesiapan ibu dalam menghadapi masa menopause dengan penerimaan perubahan yang terjadi pada ibu menopause di Kelurahan Kunjung Mae Kota Makassar. Berdasarkan hasil penelitian ini, disarankan bagi ibu-ibu untuk lebih menyiapkan dirinya dalam menjalani masa menopause kedepan dan juga dapat menerima dirinya terhadap perubahan yang terjadi, dengan tidak merasa cemas karena hal tersebut tentunya akan dialami oleh setiap wanita.","author":[{"dropping-particle":"","family":"Toding","given":"Pensi","non-dropping-particle":"","parse-names":false,"suffix":""},{"dropping-particle":"","family":"Muju","given":"Raimunda","non-dropping-particle":"","parse-names":false,"suffix":""}],"container-title":"Stikes Stella Maris","id":"ITEM-1","issued":{"date-parts":[["2022"]]},"page":"1-107","title":"Karya Ilmiah Akhir Asuhan Keperawatan Pada Pasien an.M Dengan Bronkopneumonia Di Ruang Santo Yoseph Ii Rumah Sakit Stella Maris Makassar","type":"article-journal"},"uris":["http://www.mendeley.com/documents/?uuid=e5fd45cb-e985-4edb-9190-fce3c0fdf1e3"]}],"mendeley":{"formattedCitation":"(Toding &amp; Muju, 2022)","plainTextFormattedCitation":"(Toding &amp; Muju, 2022)","previouslyFormattedCitation":"(Toding &amp; Muju, 2022)"},"properties":{"noteIndex":0},"schema":"https://github.com/citation-style-language/schema/raw/master/csl-citation.json"}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(Toding</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&amp;</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Muju,</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2022)</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244D1F3D"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Tanda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kasus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teori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sulit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menangis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klinis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terdapat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ditemukan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kecocokan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klinis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teori.</w:t>
      </w:r>
    </w:p>
    <w:p w14:paraId="3DB437B5" w14:textId="647D2289" w:rsidR="00D61DDF" w:rsidRPr="00D61DDF" w:rsidRDefault="00D61DDF" w:rsidP="00D61DDF">
      <w:pPr>
        <w:pStyle w:val="ListParagraph"/>
        <w:numPr>
          <w:ilvl w:val="1"/>
          <w:numId w:val="5"/>
        </w:numPr>
        <w:spacing w:after="0" w:line="360" w:lineRule="auto"/>
        <w:ind w:left="709" w:hanging="709"/>
        <w:jc w:val="both"/>
        <w:outlineLvl w:val="1"/>
        <w:rPr>
          <w:rFonts w:ascii="Times New Roman" w:hAnsi="Times New Roman" w:cs="Times New Roman"/>
          <w:b/>
          <w:sz w:val="24"/>
          <w:szCs w:val="24"/>
          <w:lang w:val="en-US"/>
        </w:rPr>
      </w:pPr>
      <w:bookmarkStart w:id="2" w:name="_Toc201279708"/>
      <w:r w:rsidRPr="00D61DDF">
        <w:rPr>
          <w:rFonts w:ascii="Times New Roman" w:hAnsi="Times New Roman" w:cs="Times New Roman"/>
          <w:b/>
          <w:sz w:val="24"/>
          <w:szCs w:val="24"/>
          <w:lang w:val="en-US"/>
        </w:rPr>
        <w:t>Diagnosis</w:t>
      </w:r>
      <w:r w:rsidRPr="00D61DDF">
        <w:rPr>
          <w:rFonts w:ascii="Times New Roman" w:hAnsi="Times New Roman" w:cs="Times New Roman"/>
          <w:color w:val="FFFFFF" w:themeColor="background1"/>
          <w:sz w:val="16"/>
          <w:szCs w:val="24"/>
          <w:u w:color="FFFFFF" w:themeColor="background1"/>
          <w:vertAlign w:val="subscript"/>
          <w:lang w:val="en-US"/>
        </w:rPr>
        <w:t xml:space="preserve"> i</w:t>
      </w:r>
      <w:r w:rsidRPr="00D61DDF">
        <w:rPr>
          <w:rFonts w:ascii="Times New Roman" w:hAnsi="Times New Roman" w:cs="Times New Roman"/>
          <w:b/>
          <w:sz w:val="24"/>
          <w:szCs w:val="24"/>
          <w:lang w:val="en-US"/>
        </w:rPr>
        <w:t>Keperawatan</w:t>
      </w:r>
      <w:bookmarkEnd w:id="2"/>
    </w:p>
    <w:p w14:paraId="45C9FEB5" w14:textId="77777777" w:rsidR="00D61DDF" w:rsidRPr="006E0A92" w:rsidRDefault="00D61DDF" w:rsidP="00D61DDF">
      <w:pPr>
        <w:pStyle w:val="ListParagraph"/>
        <w:numPr>
          <w:ilvl w:val="2"/>
          <w:numId w:val="5"/>
        </w:numPr>
        <w:spacing w:after="0" w:line="360" w:lineRule="auto"/>
        <w:ind w:left="709" w:hanging="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teori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juga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kasus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713D4B6E" w14:textId="77777777" w:rsidR="00D61DDF" w:rsidRPr="006E0A92" w:rsidRDefault="00D61DDF" w:rsidP="00D61DDF">
      <w:pPr>
        <w:pStyle w:val="ListParagraph"/>
        <w:numPr>
          <w:ilvl w:val="0"/>
          <w:numId w:val="2"/>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Bersihan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spasme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pendukung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berlendir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minggu,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mengeluarkan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dahaknya,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color w:val="FFFFFF" w:themeColor="background1"/>
          <w:sz w:val="16"/>
          <w:szCs w:val="24"/>
          <w:u w:color="FFFFFF" w:themeColor="background1"/>
          <w:vertAlign w:val="subscript"/>
          <w:lang w:val="en-US"/>
        </w:rPr>
        <w:lastRenderedPageBreak/>
        <w:t>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bermain,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berlendir,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terdengar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tambahan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terpasang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nasal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kanul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liter/menit,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118x/menit,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respirasi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45x/menit,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37,9ºC,</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SpO2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90%,</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hasil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pemeriksaan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foto</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thorax:</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p>
    <w:p w14:paraId="5783A775" w14:textId="77777777" w:rsidR="00D61DDF" w:rsidRPr="006E0A92" w:rsidRDefault="00D61DDF" w:rsidP="00D61DDF">
      <w:pPr>
        <w:pStyle w:val="ListParagraph"/>
        <w:numPr>
          <w:ilvl w:val="0"/>
          <w:numId w:val="2"/>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Hipertermia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pendukung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demam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rewel,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kulit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teraba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hangat,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rewel,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38,2ºC.</w:t>
      </w:r>
    </w:p>
    <w:p w14:paraId="70BC0DF1" w14:textId="77777777" w:rsidR="00D61DDF" w:rsidRPr="006E0A92" w:rsidRDefault="00D61DDF" w:rsidP="00D61DDF">
      <w:pPr>
        <w:pStyle w:val="ListParagraph"/>
        <w:numPr>
          <w:ilvl w:val="0"/>
          <w:numId w:val="2"/>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hambatan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pendukung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sulit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sulit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118x/menit,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respirasi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45x/menit,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37,9ºC,</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SpO2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90%.</w:t>
      </w:r>
    </w:p>
    <w:p w14:paraId="796FB99A" w14:textId="77777777" w:rsidR="00D61DDF" w:rsidRPr="006E0A92" w:rsidRDefault="00D61DDF" w:rsidP="00D61DDF">
      <w:pPr>
        <w:pStyle w:val="ListParagraph"/>
        <w:numPr>
          <w:ilvl w:val="0"/>
          <w:numId w:val="2"/>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samping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pendukung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rewel,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menangis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rewel,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p>
    <w:p w14:paraId="4E304E3E" w14:textId="77777777" w:rsidR="00D61DDF" w:rsidRPr="006E0A92" w:rsidRDefault="00D61DDF" w:rsidP="00D61DDF">
      <w:pPr>
        <w:pStyle w:val="ListParagraph"/>
        <w:numPr>
          <w:ilvl w:val="0"/>
          <w:numId w:val="2"/>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Defisit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pengetahuan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terpapar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informasi,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pendukung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paham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tentang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bertanya-tanya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tentang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keadaan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mereka.</w:t>
      </w:r>
    </w:p>
    <w:p w14:paraId="2E367FC2" w14:textId="77777777" w:rsidR="00D61DDF" w:rsidRPr="006E0A92" w:rsidRDefault="00D61DDF" w:rsidP="00D61DDF">
      <w:pPr>
        <w:pStyle w:val="ListParagraph"/>
        <w:numPr>
          <w:ilvl w:val="2"/>
          <w:numId w:val="5"/>
        </w:numPr>
        <w:spacing w:after="0" w:line="360" w:lineRule="auto"/>
        <w:ind w:left="709" w:hanging="709"/>
        <w:jc w:val="both"/>
        <w:rPr>
          <w:rFonts w:ascii="Times New Roman" w:hAnsi="Times New Roman" w:cs="Times New Roman"/>
          <w:sz w:val="24"/>
          <w:szCs w:val="24"/>
          <w:lang w:val="en-US"/>
        </w:rPr>
      </w:pPr>
      <w:bookmarkStart w:id="3" w:name="_GoBack"/>
      <w:bookmarkEnd w:id="3"/>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teori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kasus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defisit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nutrisi,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nyeri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fldChar w:fldCharType="begin" w:fldLock="1"/>
      </w:r>
      <w:r w:rsidRPr="006E0A92">
        <w:rPr>
          <w:rFonts w:ascii="Times New Roman" w:hAnsi="Times New Roman" w:cs="Times New Roman"/>
          <w:sz w:val="24"/>
          <w:szCs w:val="24"/>
          <w:lang w:val="en-US"/>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perspective","author":[{"dropping-particle":"","family":"Widianita","given":"Dkk","non-dropping-particle":"","parse-names":false,"suffix":""}],"container-title":"AT-TAWASSUTH: Jurnal Ekonomi Islam","id":"ITEM-1","issue":"I","issued":{"date-parts":[["2023"]]},"page":"1-19","title":"ASUHAN KEPERAWATAN PADA An. A DENGAN DIAGNOSIS MEDIS BRONKOPNEUMONIA DI RUANG 5 RSPAL Dr. RAMELAN SURABAYA Karya","type":"article-journal","volume":"VIII"},"uris":["http://www.mendeley.com/documents/?uuid=6009ca05-2fab-4e6a-a17f-9c112fa98fa2"]}],"mendeley":{"formattedCitation":"(Widianita, 2023)","plainTextFormattedCitation":"(Widianita, 2023)"},"properties":{"noteIndex":0},"schema":"https://github.com/citation-style-language/schema/raw/master/csl-citation.json"}</w:instrText>
      </w:r>
      <w:r w:rsidRPr="006E0A92">
        <w:rPr>
          <w:rFonts w:ascii="Times New Roman" w:hAnsi="Times New Roman" w:cs="Times New Roman"/>
          <w:sz w:val="24"/>
          <w:szCs w:val="24"/>
          <w:lang w:val="en-US"/>
        </w:rPr>
        <w:fldChar w:fldCharType="separate"/>
      </w:r>
      <w:r w:rsidRPr="006E0A92">
        <w:rPr>
          <w:rFonts w:ascii="Times New Roman" w:hAnsi="Times New Roman" w:cs="Times New Roman"/>
          <w:noProof/>
          <w:sz w:val="24"/>
          <w:szCs w:val="24"/>
          <w:lang w:val="en-US"/>
        </w:rPr>
        <w:t>(Widianita,</w:t>
      </w:r>
      <w:r w:rsidRPr="006E0A92">
        <w:rPr>
          <w:rFonts w:ascii="Times New Roman" w:hAnsi="Times New Roman" w:cs="Times New Roman"/>
          <w:noProof/>
          <w:color w:val="FFFFFF" w:themeColor="background1"/>
          <w:sz w:val="16"/>
          <w:szCs w:val="24"/>
          <w:u w:color="FFFFFF" w:themeColor="background1"/>
          <w:vertAlign w:val="subscript"/>
          <w:lang w:val="en-US"/>
        </w:rPr>
        <w:t xml:space="preserve"> i</w:t>
      </w:r>
      <w:r w:rsidRPr="006E0A92">
        <w:rPr>
          <w:rFonts w:ascii="Times New Roman" w:hAnsi="Times New Roman" w:cs="Times New Roman"/>
          <w:noProof/>
          <w:sz w:val="24"/>
          <w:szCs w:val="24"/>
          <w:lang w:val="en-US"/>
        </w:rPr>
        <w:t>2023)</w:t>
      </w:r>
      <w:r w:rsidRPr="006E0A92">
        <w:rPr>
          <w:rFonts w:ascii="Times New Roman" w:hAnsi="Times New Roman" w:cs="Times New Roman"/>
          <w:sz w:val="24"/>
          <w:szCs w:val="24"/>
          <w:lang w:val="en-US"/>
        </w:rPr>
        <w:fldChar w:fldCharType="end"/>
      </w:r>
      <w:r w:rsidRPr="006E0A92">
        <w:rPr>
          <w:rFonts w:ascii="Times New Roman" w:hAnsi="Times New Roman" w:cs="Times New Roman"/>
          <w:sz w:val="24"/>
          <w:szCs w:val="24"/>
          <w:lang w:val="en-US"/>
        </w:rPr>
        <w:t>.</w:t>
      </w:r>
    </w:p>
    <w:p w14:paraId="7BD00A24" w14:textId="77777777" w:rsidR="00D61DDF" w:rsidRPr="006E0A92" w:rsidRDefault="00D61DDF" w:rsidP="00D61DDF">
      <w:pPr>
        <w:pStyle w:val="ListParagraph"/>
        <w:numPr>
          <w:ilvl w:val="1"/>
          <w:numId w:val="5"/>
        </w:numPr>
        <w:spacing w:after="0" w:line="360" w:lineRule="auto"/>
        <w:ind w:left="709" w:hanging="709"/>
        <w:jc w:val="both"/>
        <w:outlineLvl w:val="1"/>
        <w:rPr>
          <w:rFonts w:ascii="Times New Roman" w:hAnsi="Times New Roman" w:cs="Times New Roman"/>
          <w:b/>
          <w:sz w:val="24"/>
          <w:szCs w:val="24"/>
          <w:lang w:val="en-US"/>
        </w:rPr>
      </w:pPr>
      <w:bookmarkStart w:id="4" w:name="_Toc201279709"/>
      <w:r w:rsidRPr="006E0A92">
        <w:rPr>
          <w:rFonts w:ascii="Times New Roman" w:hAnsi="Times New Roman" w:cs="Times New Roman"/>
          <w:b/>
          <w:sz w:val="24"/>
          <w:szCs w:val="24"/>
          <w:lang w:val="en-US"/>
        </w:rPr>
        <w:t>Intervensi</w:t>
      </w:r>
      <w:bookmarkEnd w:id="4"/>
    </w:p>
    <w:p w14:paraId="77221105"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Berdasarkan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hasil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pemeriksaan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fisik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tinjauan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kasus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penulis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mengangkat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5</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p>
    <w:p w14:paraId="70F3D617" w14:textId="77777777" w:rsidR="00D61DDF" w:rsidRPr="006E0A92" w:rsidRDefault="00D61DDF" w:rsidP="00D61DDF">
      <w:pPr>
        <w:pStyle w:val="ListParagraph"/>
        <w:numPr>
          <w:ilvl w:val="2"/>
          <w:numId w:val="3"/>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Bersihan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spasme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tanda-tanda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vital,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bunyi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tambahan,</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color w:val="FFFFFF" w:themeColor="background1"/>
          <w:sz w:val="16"/>
          <w:szCs w:val="24"/>
          <w:u w:color="FFFFFF" w:themeColor="background1"/>
          <w:vertAlign w:val="subscript"/>
          <w:lang w:val="en-US"/>
        </w:rPr>
        <w:lastRenderedPageBreak/>
        <w:t>i</w:t>
      </w:r>
      <w:r w:rsidRPr="006E0A92">
        <w:rPr>
          <w:rFonts w:ascii="Times New Roman" w:hAnsi="Times New Roman" w:cs="Times New Roman"/>
          <w:sz w:val="24"/>
          <w:szCs w:val="24"/>
          <w:lang w:val="en-US"/>
        </w:rPr>
        <w:t>posisikan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fowler,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fisioterapi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oksigen,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tatalaksanaan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w:t>
      </w:r>
    </w:p>
    <w:p w14:paraId="55691223" w14:textId="77777777" w:rsidR="00D61DDF" w:rsidRPr="006E0A92" w:rsidRDefault="00D61DDF" w:rsidP="00D61DDF">
      <w:pPr>
        <w:pStyle w:val="ListParagraph"/>
        <w:numPr>
          <w:ilvl w:val="2"/>
          <w:numId w:val="3"/>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Hipertermi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hipertermia,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cairan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oral,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pendinginan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eksternal,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anjurkan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tirah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tatalaksana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obat.</w:t>
      </w:r>
    </w:p>
    <w:p w14:paraId="3AE9A434" w14:textId="77777777" w:rsidR="00D61DDF" w:rsidRPr="006E0A92" w:rsidRDefault="00D61DDF" w:rsidP="00D61DDF">
      <w:pPr>
        <w:pStyle w:val="ListParagraph"/>
        <w:numPr>
          <w:ilvl w:val="2"/>
          <w:numId w:val="3"/>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hambatan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penggangu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modifikasi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meningkatkan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kenyamanan,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edukasi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pentingnya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cukup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sakit.</w:t>
      </w:r>
    </w:p>
    <w:p w14:paraId="304D306A" w14:textId="77777777" w:rsidR="00D61DDF" w:rsidRPr="006E0A92" w:rsidRDefault="00D61DDF" w:rsidP="00D61DDF">
      <w:pPr>
        <w:pStyle w:val="ListParagraph"/>
        <w:numPr>
          <w:ilvl w:val="2"/>
          <w:numId w:val="3"/>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samping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menyenangkan,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situasi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perasaannya,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posisi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dukung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pengasuh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terlibat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terapi/pengobatan.</w:t>
      </w:r>
    </w:p>
    <w:p w14:paraId="1C471DF7" w14:textId="77777777" w:rsidR="00D61DDF" w:rsidRPr="006E0A92" w:rsidRDefault="00D61DDF" w:rsidP="00D61DDF">
      <w:pPr>
        <w:pStyle w:val="ListParagraph"/>
        <w:numPr>
          <w:ilvl w:val="2"/>
          <w:numId w:val="3"/>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Defisit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pengetahuan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terpapar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informasi.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kesiapan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kemampuan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menerima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informasi,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jelaskan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risiko</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jelaskan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patofisiologi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munculnya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jelaskan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tanda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ditimbulkan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ajarkan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meredakan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dirasakan.</w:t>
      </w:r>
    </w:p>
    <w:p w14:paraId="6F553CD5" w14:textId="77777777" w:rsidR="00D61DDF" w:rsidRPr="006E0A92" w:rsidRDefault="00D61DDF" w:rsidP="00D61DDF">
      <w:pPr>
        <w:pStyle w:val="ListParagraph"/>
        <w:numPr>
          <w:ilvl w:val="1"/>
          <w:numId w:val="5"/>
        </w:numPr>
        <w:spacing w:after="0" w:line="360" w:lineRule="auto"/>
        <w:ind w:left="709" w:hanging="709"/>
        <w:jc w:val="both"/>
        <w:outlineLvl w:val="1"/>
        <w:rPr>
          <w:rFonts w:ascii="Times New Roman" w:hAnsi="Times New Roman" w:cs="Times New Roman"/>
          <w:b/>
          <w:sz w:val="24"/>
          <w:szCs w:val="24"/>
          <w:lang w:val="en-US"/>
        </w:rPr>
      </w:pPr>
      <w:bookmarkStart w:id="5" w:name="_Toc201279710"/>
      <w:r w:rsidRPr="006E0A92">
        <w:rPr>
          <w:rFonts w:ascii="Times New Roman" w:hAnsi="Times New Roman" w:cs="Times New Roman"/>
          <w:b/>
          <w:sz w:val="24"/>
          <w:szCs w:val="24"/>
          <w:lang w:val="en-US"/>
        </w:rPr>
        <w:t>Implementasi</w:t>
      </w:r>
      <w:bookmarkEnd w:id="5"/>
    </w:p>
    <w:p w14:paraId="340BA8BF"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Berdasarkan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tersusun,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penulis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implementasi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sesuai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diangkat.</w:t>
      </w:r>
    </w:p>
    <w:p w14:paraId="3E557A7C"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bersihan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efektif</w:t>
      </w:r>
      <w:r w:rsidRPr="006E0A92">
        <w:rPr>
          <w:rFonts w:ascii="Times New Roman" w:hAnsi="Times New Roman" w:cs="Times New Roman"/>
          <w:color w:val="FFFFFF" w:themeColor="background1"/>
          <w:sz w:val="16"/>
          <w:szCs w:val="24"/>
          <w:u w:color="FFFFFF" w:themeColor="background1"/>
          <w:vertAlign w:val="subscript"/>
          <w:lang w:val="en-US"/>
        </w:rPr>
        <w:t xml:space="preserve"> i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spasme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implementasi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tanda-tanda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vital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mengukur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nadi,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pernapasan,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saturasi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oksigen,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mengukur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frekuensi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adanya</w:t>
      </w:r>
      <w:r w:rsidRPr="006E0A92">
        <w:rPr>
          <w:rFonts w:ascii="Times New Roman" w:hAnsi="Times New Roman" w:cs="Times New Roman"/>
          <w:color w:val="FFFFFF" w:themeColor="background1"/>
          <w:sz w:val="16"/>
          <w:szCs w:val="24"/>
          <w:u w:color="FFFFFF" w:themeColor="background1"/>
          <w:vertAlign w:val="subscript"/>
          <w:lang w:val="en-US"/>
        </w:rPr>
        <w:t xml:space="preserve"> i i</w:t>
      </w:r>
      <w:r w:rsidRPr="006E0A92">
        <w:rPr>
          <w:rFonts w:ascii="Times New Roman" w:hAnsi="Times New Roman" w:cs="Times New Roman"/>
          <w:sz w:val="24"/>
          <w:szCs w:val="24"/>
          <w:lang w:val="en-US"/>
        </w:rPr>
        <w:t>bunyi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tambahan,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memposisikan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fowler,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fisoterapi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menepuk-nepuk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punggung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oksigen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nasal</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color w:val="FFFFFF" w:themeColor="background1"/>
          <w:sz w:val="16"/>
          <w:szCs w:val="24"/>
          <w:u w:color="FFFFFF" w:themeColor="background1"/>
          <w:vertAlign w:val="subscript"/>
          <w:lang w:val="en-US"/>
        </w:rPr>
        <w:lastRenderedPageBreak/>
        <w:t>i</w:t>
      </w:r>
      <w:r w:rsidRPr="006E0A92">
        <w:rPr>
          <w:rFonts w:ascii="Times New Roman" w:hAnsi="Times New Roman" w:cs="Times New Roman"/>
          <w:sz w:val="24"/>
          <w:szCs w:val="24"/>
          <w:lang w:val="en-US"/>
        </w:rPr>
        <w:t>kanul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liter/menit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penatalaksanaan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nebulizer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menggunakan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combivent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2,5ml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0,9%</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2,5ml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6</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injeksi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dexamethasone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2mg/0,4</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cc</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8</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antibiotik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amoxicillin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injeksi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400mg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salbutamol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1mg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ambroxol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5mg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CTM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1mg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oral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8</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7048AB61"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kedua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hipertermi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implementasi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hipertermia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berbagai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pemeriksaan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penunjang,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memonitor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menggunakan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termometer,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cairan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oral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air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hangat,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pendinginan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eksternal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mengompres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menggunakan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air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hangat,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menganjurkan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tirah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penatalaksanaan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paracetamol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110mg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oral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demam.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2EE39B41"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hambatan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implementasi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aktifitas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menanyakan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bagaimana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sebelum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penggangu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membuat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memodifikasi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bantal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kesayangan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meminimalkan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kebisingan,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melakukan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meningkatkan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kenyamanan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bed</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meminimkan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cahaya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menjelaskan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pentingnya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cukup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mempercepat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penyembuhan.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p>
    <w:p w14:paraId="6CC7DF8E"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keempat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samping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implementasi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menyenangkan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membuat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takut,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posisi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dipeluk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ibunya,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menciptakan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mengajak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ngobrol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bermain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sebelum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mencari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apa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disukai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mendukung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pengasuh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terlibat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terapi/pengobatan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mengajak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bermain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bersama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mengalihkan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perhatiannya.</w:t>
      </w:r>
      <w:r w:rsidRPr="006E0A92">
        <w:rPr>
          <w:rFonts w:ascii="Times New Roman" w:hAnsi="Times New Roman" w:cs="Times New Roman"/>
          <w:color w:val="FFFFFF" w:themeColor="background1"/>
          <w:sz w:val="16"/>
          <w:szCs w:val="24"/>
          <w:u w:color="FFFFFF" w:themeColor="background1"/>
          <w:vertAlign w:val="subscript"/>
          <w:lang w:val="en-US"/>
        </w:rPr>
        <w:t xml:space="preserve"> i i</w:t>
      </w:r>
    </w:p>
    <w:p w14:paraId="4AD84DB6" w14:textId="77777777" w:rsidR="00D61DDF" w:rsidRPr="006E0A92" w:rsidRDefault="00D61DDF" w:rsidP="00D61DDF">
      <w:pPr>
        <w:spacing w:after="0" w:line="360" w:lineRule="auto"/>
        <w:ind w:firstLine="709"/>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lastRenderedPageBreak/>
        <w:t>Diagnosis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kelima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defisit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pengetahuan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terpapar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informasi,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implementasi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mengidentifikasi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kesiapan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kemampuan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menerima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informasi,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menjelaskan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faktor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risiko</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konseling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tentang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penyebab</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terjadinya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mereka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paparan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asap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rokok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ayahnya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menyarankan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untuk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berhenti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merokok,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menjelaskan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patofisiologi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munculnya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menjelaskan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tanda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ditimbulkan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oleh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bronkopneumonia,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mengajarkan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meredakan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dirasakan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mandiri.</w:t>
      </w:r>
    </w:p>
    <w:p w14:paraId="672A1429" w14:textId="77777777" w:rsidR="00D61DDF" w:rsidRPr="006E0A92" w:rsidRDefault="00D61DDF" w:rsidP="00D61DDF">
      <w:pPr>
        <w:pStyle w:val="ListParagraph"/>
        <w:numPr>
          <w:ilvl w:val="1"/>
          <w:numId w:val="5"/>
        </w:numPr>
        <w:spacing w:after="0" w:line="360" w:lineRule="auto"/>
        <w:ind w:left="709" w:hanging="709"/>
        <w:jc w:val="both"/>
        <w:outlineLvl w:val="1"/>
        <w:rPr>
          <w:rFonts w:ascii="Times New Roman" w:hAnsi="Times New Roman" w:cs="Times New Roman"/>
          <w:b/>
          <w:sz w:val="24"/>
          <w:szCs w:val="24"/>
          <w:lang w:val="en-US"/>
        </w:rPr>
      </w:pPr>
      <w:bookmarkStart w:id="6" w:name="_Toc201279711"/>
      <w:r w:rsidRPr="006E0A92">
        <w:rPr>
          <w:rFonts w:ascii="Times New Roman" w:hAnsi="Times New Roman" w:cs="Times New Roman"/>
          <w:b/>
          <w:sz w:val="24"/>
          <w:szCs w:val="24"/>
          <w:lang w:val="en-US"/>
        </w:rPr>
        <w:t>Evaluasi</w:t>
      </w:r>
      <w:bookmarkEnd w:id="6"/>
    </w:p>
    <w:p w14:paraId="545448F4" w14:textId="77777777" w:rsidR="00D61DDF" w:rsidRPr="006E0A92" w:rsidRDefault="00D61DDF" w:rsidP="00D61DDF">
      <w:pPr>
        <w:spacing w:after="0" w:line="360" w:lineRule="auto"/>
        <w:ind w:firstLine="709"/>
        <w:jc w:val="both"/>
        <w:rPr>
          <w:rFonts w:ascii="Times New Roman" w:hAnsi="Times New Roman" w:cs="Times New Roman"/>
          <w:b/>
          <w:sz w:val="28"/>
          <w:szCs w:val="24"/>
          <w:lang w:val="en-US"/>
        </w:rPr>
      </w:pPr>
      <w:r w:rsidRPr="006E0A92">
        <w:rPr>
          <w:rFonts w:ascii="Times New Roman" w:hAnsi="Times New Roman" w:cs="Times New Roman"/>
          <w:sz w:val="24"/>
        </w:rPr>
        <w:t>Berdasarkan</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hasil</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pemeriksaan</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maka</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penulis</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menetapkan</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5</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diagnosis</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keperawatan</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kepada</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pasien</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dan</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menyusun</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intervensi</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serta</w:t>
      </w:r>
      <w:r w:rsidRPr="006E0A92">
        <w:rPr>
          <w:rFonts w:ascii="Times New Roman" w:hAnsi="Times New Roman" w:cs="Times New Roman"/>
          <w:color w:val="FFFFFF" w:themeColor="background1"/>
          <w:sz w:val="16"/>
          <w:u w:color="FFFFFF" w:themeColor="background1"/>
          <w:vertAlign w:val="subscript"/>
        </w:rPr>
        <w:t xml:space="preserve"> i</w:t>
      </w:r>
      <w:r w:rsidRPr="006E0A92">
        <w:rPr>
          <w:rFonts w:ascii="Times New Roman" w:hAnsi="Times New Roman" w:cs="Times New Roman"/>
          <w:sz w:val="24"/>
        </w:rPr>
        <w:t>mengimplementasikannya.</w:t>
      </w:r>
    </w:p>
    <w:p w14:paraId="407F8D3C" w14:textId="77777777" w:rsidR="00D61DDF" w:rsidRPr="006E0A92" w:rsidRDefault="00D61DDF" w:rsidP="00D61DDF">
      <w:pPr>
        <w:pStyle w:val="ListParagraph"/>
        <w:numPr>
          <w:ilvl w:val="2"/>
          <w:numId w:val="4"/>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Bersihan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spasme</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Hasil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evaluasi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didapatkan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batuk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tinggal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sesekali,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respirasi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30x/menit,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SpO2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99%.</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Assessment</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bersihan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produksi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sputum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dipsnea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frekuensi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membaik,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membaik.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Planning</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manajemen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jalan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napas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dihentikan.</w:t>
      </w:r>
    </w:p>
    <w:p w14:paraId="785A1368" w14:textId="77777777" w:rsidR="00D61DDF" w:rsidRPr="006E0A92" w:rsidRDefault="00D61DDF" w:rsidP="00D61DDF">
      <w:pPr>
        <w:pStyle w:val="ListParagraph"/>
        <w:numPr>
          <w:ilvl w:val="2"/>
          <w:numId w:val="4"/>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Hipertermi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Hasil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evaluasi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didapatkan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demam.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36,2ºC.</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Assessmen</w:t>
      </w:r>
      <w:r w:rsidRPr="006E0A92">
        <w:rPr>
          <w:rFonts w:ascii="Times New Roman" w:hAnsi="Times New Roman" w:cs="Times New Roman"/>
          <w:sz w:val="24"/>
          <w:szCs w:val="24"/>
          <w:lang w:val="en-US"/>
        </w:rPr>
        <w:t>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hipertermi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tubuh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membaik,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suhu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kulit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membaik.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Planning</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manajemen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hipertermia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dihentikan.</w:t>
      </w:r>
    </w:p>
    <w:p w14:paraId="32A76A1A" w14:textId="77777777" w:rsidR="00D61DDF" w:rsidRPr="006E0A92" w:rsidRDefault="00D61DDF" w:rsidP="00D61DDF">
      <w:pPr>
        <w:pStyle w:val="ListParagraph"/>
        <w:numPr>
          <w:ilvl w:val="2"/>
          <w:numId w:val="4"/>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hambatan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lingkungan.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Hasil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evaluasi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didapatkan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bisa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lelap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terbangun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malam.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w:t>
      </w:r>
      <w:r w:rsidRPr="006E0A92">
        <w:rPr>
          <w:rFonts w:ascii="Times New Roman" w:hAnsi="Times New Roman" w:cs="Times New Roman"/>
          <w:color w:val="FFFFFF" w:themeColor="background1"/>
          <w:sz w:val="16"/>
          <w:szCs w:val="24"/>
          <w:u w:color="FFFFFF" w:themeColor="background1"/>
          <w:vertAlign w:val="subscript"/>
          <w:lang w:val="en-US"/>
        </w:rPr>
        <w:lastRenderedPageBreak/>
        <w:t>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Assesment</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pola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sulit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sering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terjaga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Planning</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dukungan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tidur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dihentikan.</w:t>
      </w:r>
    </w:p>
    <w:p w14:paraId="5B9E41E2" w14:textId="77777777" w:rsidR="00D61DDF" w:rsidRPr="006E0A92" w:rsidRDefault="00D61DDF" w:rsidP="00D61DDF">
      <w:pPr>
        <w:pStyle w:val="ListParagraph"/>
        <w:numPr>
          <w:ilvl w:val="2"/>
          <w:numId w:val="4"/>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efek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samping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Hasil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evaluasi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didapatkan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4</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ceria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pernah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rewel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menangis,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berani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takut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terbiasa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akrap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perawat.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tersenyum</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ceria,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diberikan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tindakan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medis.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Assesmen</w:t>
      </w:r>
      <w:r w:rsidRPr="006E0A92">
        <w:rPr>
          <w:rFonts w:ascii="Times New Roman" w:hAnsi="Times New Roman" w:cs="Times New Roman"/>
          <w:sz w:val="24"/>
          <w:szCs w:val="24"/>
          <w:lang w:val="en-US"/>
        </w:rPr>
        <w:t>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gangguan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rasa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keluhan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tidak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nyaman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gelisah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menangis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Planning</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perawatan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kenyamanan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dihentikan.</w:t>
      </w:r>
    </w:p>
    <w:p w14:paraId="61525E28" w14:textId="77777777" w:rsidR="00D61DDF" w:rsidRPr="006E0A92" w:rsidRDefault="00D61DDF" w:rsidP="00D61DDF">
      <w:pPr>
        <w:pStyle w:val="ListParagraph"/>
        <w:numPr>
          <w:ilvl w:val="2"/>
          <w:numId w:val="4"/>
        </w:numPr>
        <w:spacing w:after="0" w:line="360" w:lineRule="auto"/>
        <w:ind w:left="1276" w:hanging="567"/>
        <w:jc w:val="both"/>
        <w:rPr>
          <w:rFonts w:ascii="Times New Roman" w:hAnsi="Times New Roman" w:cs="Times New Roman"/>
          <w:sz w:val="24"/>
          <w:szCs w:val="24"/>
          <w:lang w:val="en-US"/>
        </w:rPr>
      </w:pPr>
      <w:r w:rsidRPr="006E0A92">
        <w:rPr>
          <w:rFonts w:ascii="Times New Roman" w:hAnsi="Times New Roman" w:cs="Times New Roman"/>
          <w:sz w:val="24"/>
          <w:szCs w:val="24"/>
          <w:lang w:val="en-US"/>
        </w:rPr>
        <w:t>Defisit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pengetahuan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berhubungan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kurang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terpapar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informasi.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Hasil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evaluasi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didapatkan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selama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2</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hari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pemberian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edukasi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yaitu,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mengatakan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mengerti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tentang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diderita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anak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mereka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sudah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mengetahui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bagaimana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cara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mengatasi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gejala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muncul</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kembali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ketika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berada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dirumah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atau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diluar</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rumah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Objektif: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kooperatif,</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keluarga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pasien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tampak</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lebih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Assesment</w:t>
      </w:r>
      <w:r w:rsidRPr="006E0A92">
        <w:rPr>
          <w:rFonts w:ascii="Times New Roman" w:hAnsi="Times New Roman" w:cs="Times New Roman"/>
          <w:sz w:val="24"/>
          <w:szCs w:val="24"/>
          <w:lang w:val="en-US"/>
        </w:rPr>
        <w: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defisit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pengetahuan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teratasi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karena</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perilaku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sesuai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dengan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pengetahuan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meningkat,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pertanyaan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tentang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dihadapi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munurun,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persepsi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yang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keliru</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terhadap</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masalah</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menurun.</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i/>
          <w:sz w:val="24"/>
          <w:szCs w:val="24"/>
          <w:lang w:val="en-US"/>
        </w:rPr>
        <w:t>Planning:</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intervensi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edukasi</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proses</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penyakit</w:t>
      </w:r>
      <w:r w:rsidRPr="006E0A92">
        <w:rPr>
          <w:rFonts w:ascii="Times New Roman" w:hAnsi="Times New Roman" w:cs="Times New Roman"/>
          <w:color w:val="FFFFFF" w:themeColor="background1"/>
          <w:sz w:val="16"/>
          <w:szCs w:val="24"/>
          <w:u w:color="FFFFFF" w:themeColor="background1"/>
          <w:vertAlign w:val="subscript"/>
          <w:lang w:val="en-US"/>
        </w:rPr>
        <w:t xml:space="preserve"> i</w:t>
      </w:r>
      <w:r w:rsidRPr="006E0A92">
        <w:rPr>
          <w:rFonts w:ascii="Times New Roman" w:hAnsi="Times New Roman" w:cs="Times New Roman"/>
          <w:sz w:val="24"/>
          <w:szCs w:val="24"/>
          <w:lang w:val="en-US"/>
        </w:rPr>
        <w:t>dihentikan.</w:t>
      </w:r>
    </w:p>
    <w:p w14:paraId="212A1988" w14:textId="77777777" w:rsidR="009E7D9D" w:rsidRDefault="009E7D9D"/>
    <w:sectPr w:rsidR="009E7D9D" w:rsidSect="00D61DDF">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D5A"/>
    <w:multiLevelType w:val="multilevel"/>
    <w:tmpl w:val="EA2EA380"/>
    <w:lvl w:ilvl="0">
      <w:start w:val="1"/>
      <w:numFmt w:val="decimal"/>
      <w:pStyle w:val="Heading1"/>
      <w:lvlText w:val="%1"/>
      <w:lvlJc w:val="left"/>
      <w:pPr>
        <w:ind w:left="432" w:hanging="432"/>
      </w:pPr>
      <w:rPr>
        <w:rFonts w:hint="default"/>
      </w:rPr>
    </w:lvl>
    <w:lvl w:ilvl="1">
      <w:start w:val="1"/>
      <w:numFmt w:val="none"/>
      <w:pStyle w:val="Heading2"/>
      <w:lvlText w:val="2.1.7"/>
      <w:lvlJc w:val="left"/>
      <w:pPr>
        <w:ind w:left="454" w:hanging="454"/>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E170EB3"/>
    <w:multiLevelType w:val="multilevel"/>
    <w:tmpl w:val="3C18D76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82F4328"/>
    <w:multiLevelType w:val="multilevel"/>
    <w:tmpl w:val="2CD40C5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lvlText w:val="%3."/>
      <w:lvlJc w:val="left"/>
      <w:pPr>
        <w:ind w:left="1080" w:hanging="720"/>
      </w:pPr>
      <w:rPr>
        <w:rFonts w:hint="default"/>
        <w:b w:val="0"/>
      </w:rPr>
    </w:lvl>
    <w:lvl w:ilvl="3">
      <w:start w:val="1"/>
      <w:numFmt w:val="decimal"/>
      <w:isLgl/>
      <w:lvlText w:val="%4."/>
      <w:lvlJc w:val="left"/>
      <w:pPr>
        <w:ind w:left="1080" w:hanging="720"/>
      </w:pPr>
      <w:rPr>
        <w:rFonts w:ascii="Times New Roman" w:eastAsiaTheme="minorHAnsi" w:hAnsi="Times New Roman" w:cs="Times New Roman"/>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4275319A"/>
    <w:multiLevelType w:val="multilevel"/>
    <w:tmpl w:val="4BBE34C4"/>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lvlText w:val="%3."/>
      <w:lvlJc w:val="left"/>
      <w:pPr>
        <w:ind w:left="1080" w:hanging="720"/>
      </w:pPr>
      <w:rPr>
        <w:rFonts w:hint="default"/>
        <w:b w:val="0"/>
      </w:rPr>
    </w:lvl>
    <w:lvl w:ilvl="3">
      <w:start w:val="1"/>
      <w:numFmt w:val="decimal"/>
      <w:isLgl/>
      <w:lvlText w:val="%4."/>
      <w:lvlJc w:val="left"/>
      <w:pPr>
        <w:ind w:left="1080" w:hanging="720"/>
      </w:pPr>
      <w:rPr>
        <w:rFonts w:ascii="Times New Roman" w:eastAsiaTheme="minorHAnsi" w:hAnsi="Times New Roman" w:cs="Times New Roman"/>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6CD32E2A"/>
    <w:multiLevelType w:val="hybridMultilevel"/>
    <w:tmpl w:val="9266D0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DF"/>
    <w:rsid w:val="00135A41"/>
    <w:rsid w:val="00211782"/>
    <w:rsid w:val="004E0255"/>
    <w:rsid w:val="006F2E26"/>
    <w:rsid w:val="009E7D9D"/>
    <w:rsid w:val="00A73C46"/>
    <w:rsid w:val="00B81ED2"/>
    <w:rsid w:val="00D61DDF"/>
    <w:rsid w:val="00FC1F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2E2E"/>
  <w15:chartTrackingRefBased/>
  <w15:docId w15:val="{EFA4282D-F593-4C1E-860C-A3A1717E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DDF"/>
  </w:style>
  <w:style w:type="paragraph" w:styleId="Heading1">
    <w:name w:val="heading 1"/>
    <w:basedOn w:val="Normal"/>
    <w:next w:val="Normal"/>
    <w:link w:val="Heading1Char"/>
    <w:uiPriority w:val="9"/>
    <w:qFormat/>
    <w:rsid w:val="00D61DD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DD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1DD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61DD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1DD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61DD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61DD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61DD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1DD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D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61DD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61DD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61DD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61DD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61DD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61D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DD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61DDF"/>
    <w:pPr>
      <w:ind w:left="720"/>
      <w:contextualSpacing/>
    </w:pPr>
  </w:style>
  <w:style w:type="table" w:styleId="TableGrid">
    <w:name w:val="Table Grid"/>
    <w:basedOn w:val="TableNormal"/>
    <w:uiPriority w:val="39"/>
    <w:rsid w:val="00D61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DF"/>
  </w:style>
  <w:style w:type="paragraph" w:styleId="Footer">
    <w:name w:val="footer"/>
    <w:basedOn w:val="Normal"/>
    <w:link w:val="FooterChar"/>
    <w:uiPriority w:val="99"/>
    <w:unhideWhenUsed/>
    <w:rsid w:val="00D6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DF"/>
  </w:style>
  <w:style w:type="table" w:styleId="PlainTable2">
    <w:name w:val="Plain Table 2"/>
    <w:basedOn w:val="TableNormal"/>
    <w:uiPriority w:val="42"/>
    <w:rsid w:val="00D61D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D61D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61D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1D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D61DDF"/>
    <w:rPr>
      <w:color w:val="808080"/>
    </w:rPr>
  </w:style>
  <w:style w:type="character" w:styleId="Hyperlink">
    <w:name w:val="Hyperlink"/>
    <w:basedOn w:val="DefaultParagraphFont"/>
    <w:uiPriority w:val="99"/>
    <w:unhideWhenUsed/>
    <w:rsid w:val="00D61DDF"/>
    <w:rPr>
      <w:color w:val="0563C1" w:themeColor="hyperlink"/>
      <w:u w:val="single"/>
    </w:rPr>
  </w:style>
  <w:style w:type="character" w:styleId="UnresolvedMention">
    <w:name w:val="Unresolved Mention"/>
    <w:basedOn w:val="DefaultParagraphFont"/>
    <w:uiPriority w:val="99"/>
    <w:semiHidden/>
    <w:unhideWhenUsed/>
    <w:rsid w:val="00D61DDF"/>
    <w:rPr>
      <w:color w:val="605E5C"/>
      <w:shd w:val="clear" w:color="auto" w:fill="E1DFDD"/>
    </w:rPr>
  </w:style>
  <w:style w:type="paragraph" w:styleId="TOCHeading">
    <w:name w:val="TOC Heading"/>
    <w:basedOn w:val="Heading1"/>
    <w:next w:val="Normal"/>
    <w:uiPriority w:val="39"/>
    <w:unhideWhenUsed/>
    <w:qFormat/>
    <w:rsid w:val="00D61DDF"/>
    <w:pPr>
      <w:numPr>
        <w:numId w:val="0"/>
      </w:numPr>
      <w:outlineLvl w:val="9"/>
    </w:pPr>
    <w:rPr>
      <w:lang w:val="en-US"/>
    </w:rPr>
  </w:style>
  <w:style w:type="paragraph" w:styleId="TOC1">
    <w:name w:val="toc 1"/>
    <w:basedOn w:val="Normal"/>
    <w:next w:val="Normal"/>
    <w:autoRedefine/>
    <w:uiPriority w:val="39"/>
    <w:unhideWhenUsed/>
    <w:rsid w:val="00D61DDF"/>
    <w:pPr>
      <w:tabs>
        <w:tab w:val="right" w:leader="dot" w:pos="7927"/>
      </w:tabs>
      <w:spacing w:after="100"/>
    </w:pPr>
    <w:rPr>
      <w:rFonts w:ascii="Times New Roman" w:hAnsi="Times New Roman" w:cs="Times New Roman"/>
      <w:noProof/>
      <w:lang w:val="en-US"/>
    </w:rPr>
  </w:style>
  <w:style w:type="paragraph" w:styleId="TOC2">
    <w:name w:val="toc 2"/>
    <w:basedOn w:val="Normal"/>
    <w:next w:val="Normal"/>
    <w:autoRedefine/>
    <w:uiPriority w:val="39"/>
    <w:unhideWhenUsed/>
    <w:rsid w:val="00D61DDF"/>
    <w:pPr>
      <w:tabs>
        <w:tab w:val="left" w:pos="880"/>
        <w:tab w:val="right" w:leader="dot" w:pos="7927"/>
      </w:tabs>
      <w:spacing w:after="100"/>
      <w:ind w:left="220"/>
    </w:pPr>
    <w:rPr>
      <w:rFonts w:ascii="Times New Roman" w:hAnsi="Times New Roman" w:cs="Times New Roman"/>
      <w:noProof/>
      <w:lang w:val="en-US"/>
    </w:rPr>
  </w:style>
  <w:style w:type="paragraph" w:styleId="Caption">
    <w:name w:val="caption"/>
    <w:basedOn w:val="Normal"/>
    <w:next w:val="Normal"/>
    <w:uiPriority w:val="35"/>
    <w:unhideWhenUsed/>
    <w:qFormat/>
    <w:rsid w:val="00D61DD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61DDF"/>
    <w:pPr>
      <w:spacing w:after="0"/>
    </w:pPr>
    <w:rPr>
      <w:rFonts w:ascii="Times New Roman" w:hAnsi="Times New Roman"/>
      <w:sz w:val="24"/>
    </w:rPr>
  </w:style>
  <w:style w:type="character" w:styleId="CommentReference">
    <w:name w:val="annotation reference"/>
    <w:basedOn w:val="DefaultParagraphFont"/>
    <w:uiPriority w:val="99"/>
    <w:semiHidden/>
    <w:unhideWhenUsed/>
    <w:rsid w:val="00D61DDF"/>
    <w:rPr>
      <w:sz w:val="16"/>
      <w:szCs w:val="16"/>
    </w:rPr>
  </w:style>
  <w:style w:type="paragraph" w:styleId="CommentText">
    <w:name w:val="annotation text"/>
    <w:basedOn w:val="Normal"/>
    <w:link w:val="CommentTextChar"/>
    <w:uiPriority w:val="99"/>
    <w:semiHidden/>
    <w:unhideWhenUsed/>
    <w:rsid w:val="00D61DDF"/>
    <w:pPr>
      <w:spacing w:line="240" w:lineRule="auto"/>
    </w:pPr>
    <w:rPr>
      <w:sz w:val="20"/>
      <w:szCs w:val="20"/>
    </w:rPr>
  </w:style>
  <w:style w:type="character" w:customStyle="1" w:styleId="CommentTextChar">
    <w:name w:val="Comment Text Char"/>
    <w:basedOn w:val="DefaultParagraphFont"/>
    <w:link w:val="CommentText"/>
    <w:uiPriority w:val="99"/>
    <w:semiHidden/>
    <w:rsid w:val="00D61DDF"/>
    <w:rPr>
      <w:sz w:val="20"/>
      <w:szCs w:val="20"/>
    </w:rPr>
  </w:style>
  <w:style w:type="paragraph" w:styleId="CommentSubject">
    <w:name w:val="annotation subject"/>
    <w:basedOn w:val="CommentText"/>
    <w:next w:val="CommentText"/>
    <w:link w:val="CommentSubjectChar"/>
    <w:uiPriority w:val="99"/>
    <w:semiHidden/>
    <w:unhideWhenUsed/>
    <w:rsid w:val="00D61DDF"/>
    <w:rPr>
      <w:b/>
      <w:bCs/>
    </w:rPr>
  </w:style>
  <w:style w:type="character" w:customStyle="1" w:styleId="CommentSubjectChar">
    <w:name w:val="Comment Subject Char"/>
    <w:basedOn w:val="CommentTextChar"/>
    <w:link w:val="CommentSubject"/>
    <w:uiPriority w:val="99"/>
    <w:semiHidden/>
    <w:rsid w:val="00D61DDF"/>
    <w:rPr>
      <w:b/>
      <w:bCs/>
      <w:sz w:val="20"/>
      <w:szCs w:val="20"/>
    </w:rPr>
  </w:style>
  <w:style w:type="paragraph" w:styleId="BalloonText">
    <w:name w:val="Balloon Text"/>
    <w:basedOn w:val="Normal"/>
    <w:link w:val="BalloonTextChar"/>
    <w:uiPriority w:val="99"/>
    <w:semiHidden/>
    <w:unhideWhenUsed/>
    <w:rsid w:val="00D61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DF"/>
    <w:rPr>
      <w:rFonts w:ascii="Segoe UI" w:hAnsi="Segoe UI" w:cs="Segoe UI"/>
      <w:sz w:val="18"/>
      <w:szCs w:val="18"/>
    </w:rPr>
  </w:style>
  <w:style w:type="paragraph" w:styleId="Revision">
    <w:name w:val="Revision"/>
    <w:hidden/>
    <w:uiPriority w:val="99"/>
    <w:semiHidden/>
    <w:rsid w:val="00D61DDF"/>
    <w:pPr>
      <w:spacing w:after="0" w:line="240" w:lineRule="auto"/>
    </w:pPr>
  </w:style>
  <w:style w:type="character" w:customStyle="1" w:styleId="match">
    <w:name w:val="match"/>
    <w:basedOn w:val="DefaultParagraphFont"/>
    <w:rsid w:val="00D6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4217</Words>
  <Characters>24039</Characters>
  <Application>Microsoft Office Word</Application>
  <DocSecurity>0</DocSecurity>
  <Lines>200</Lines>
  <Paragraphs>56</Paragraphs>
  <ScaleCrop>false</ScaleCrop>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MyBook11G</dc:creator>
  <cp:keywords/>
  <dc:description/>
  <cp:lastModifiedBy>MyBook11G</cp:lastModifiedBy>
  <cp:revision>1</cp:revision>
  <dcterms:created xsi:type="dcterms:W3CDTF">2025-10-01T11:55:00Z</dcterms:created>
  <dcterms:modified xsi:type="dcterms:W3CDTF">2025-10-01T11:58:00Z</dcterms:modified>
</cp:coreProperties>
</file>